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5358C2" w14:textId="736D2E62" w:rsidR="009111EC" w:rsidRPr="00752099" w:rsidRDefault="00963944" w:rsidP="00752099">
      <w:pPr>
        <w:jc w:val="center"/>
        <w:rPr>
          <w:sz w:val="40"/>
          <w:szCs w:val="40"/>
        </w:rPr>
      </w:pPr>
      <w:r>
        <w:rPr>
          <w:noProof/>
        </w:rPr>
        <w:drawing>
          <wp:anchor distT="0" distB="0" distL="114300" distR="114300" simplePos="0" relativeHeight="251658240" behindDoc="0" locked="0" layoutInCell="1" allowOverlap="1" wp14:anchorId="0BBFBF07" wp14:editId="453CF339">
            <wp:simplePos x="0" y="0"/>
            <wp:positionH relativeFrom="column">
              <wp:posOffset>114300</wp:posOffset>
            </wp:positionH>
            <wp:positionV relativeFrom="paragraph">
              <wp:posOffset>0</wp:posOffset>
            </wp:positionV>
            <wp:extent cx="1102910" cy="800100"/>
            <wp:effectExtent l="0" t="0" r="2540" b="0"/>
            <wp:wrapNone/>
            <wp:docPr id="8177241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724160" name="Picture 817724160"/>
                    <pic:cNvPicPr/>
                  </pic:nvPicPr>
                  <pic:blipFill>
                    <a:blip r:embed="rId4" cstate="print">
                      <a:extLst>
                        <a:ext uri="{28A0092B-C50C-407E-A947-70E740481C1C}">
                          <a14:useLocalDpi xmlns:a14="http://schemas.microsoft.com/office/drawing/2010/main" val="0"/>
                        </a:ext>
                      </a:extLst>
                    </a:blip>
                    <a:stretch>
                      <a:fillRect/>
                    </a:stretch>
                  </pic:blipFill>
                  <pic:spPr>
                    <a:xfrm>
                      <a:off x="0" y="0"/>
                      <a:ext cx="1107751" cy="803612"/>
                    </a:xfrm>
                    <a:prstGeom prst="rect">
                      <a:avLst/>
                    </a:prstGeom>
                  </pic:spPr>
                </pic:pic>
              </a:graphicData>
            </a:graphic>
            <wp14:sizeRelH relativeFrom="margin">
              <wp14:pctWidth>0</wp14:pctWidth>
            </wp14:sizeRelH>
            <wp14:sizeRelV relativeFrom="margin">
              <wp14:pctHeight>0</wp14:pctHeight>
            </wp14:sizeRelV>
          </wp:anchor>
        </w:drawing>
      </w:r>
      <w:r w:rsidRPr="00752099">
        <w:rPr>
          <w:b/>
          <w:bCs/>
          <w:color w:val="EE0000"/>
          <w:sz w:val="40"/>
          <w:szCs w:val="40"/>
        </w:rPr>
        <w:t>LIFELONG LEARNING LECTURE SERIES</w:t>
      </w:r>
    </w:p>
    <w:p w14:paraId="7496F340" w14:textId="77777777" w:rsidR="00963944" w:rsidRPr="00752099" w:rsidRDefault="00963944" w:rsidP="00752099">
      <w:pPr>
        <w:jc w:val="center"/>
        <w:rPr>
          <w:b/>
          <w:bCs/>
          <w:color w:val="EE0000"/>
          <w:sz w:val="40"/>
          <w:szCs w:val="40"/>
        </w:rPr>
      </w:pPr>
      <w:r w:rsidRPr="00752099">
        <w:rPr>
          <w:b/>
          <w:bCs/>
          <w:color w:val="EE0000"/>
          <w:sz w:val="40"/>
          <w:szCs w:val="40"/>
        </w:rPr>
        <w:t>ALL ARE WELCOME</w:t>
      </w:r>
    </w:p>
    <w:p w14:paraId="0CBA089A" w14:textId="14091AA2" w:rsidR="00963944" w:rsidRDefault="00963944" w:rsidP="00752099">
      <w:pPr>
        <w:jc w:val="center"/>
        <w:rPr>
          <w:b/>
          <w:bCs/>
          <w:color w:val="EE0000"/>
          <w:sz w:val="40"/>
          <w:szCs w:val="40"/>
        </w:rPr>
      </w:pPr>
      <w:r>
        <w:rPr>
          <w:b/>
          <w:bCs/>
          <w:noProof/>
          <w:color w:val="EE0000"/>
          <w:sz w:val="40"/>
          <w:szCs w:val="40"/>
        </w:rPr>
        <w:drawing>
          <wp:inline distT="0" distB="0" distL="0" distR="0" wp14:anchorId="3C4F825B" wp14:editId="76B9BACF">
            <wp:extent cx="4427220" cy="1624330"/>
            <wp:effectExtent l="0" t="0" r="0" b="0"/>
            <wp:docPr id="124221410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2214104" name="Picture 1242214104"/>
                    <pic:cNvPicPr/>
                  </pic:nvPicPr>
                  <pic:blipFill>
                    <a:blip r:embed="rId5">
                      <a:extLst>
                        <a:ext uri="{28A0092B-C50C-407E-A947-70E740481C1C}">
                          <a14:useLocalDpi xmlns:a14="http://schemas.microsoft.com/office/drawing/2010/main" val="0"/>
                        </a:ext>
                      </a:extLst>
                    </a:blip>
                    <a:stretch>
                      <a:fillRect/>
                    </a:stretch>
                  </pic:blipFill>
                  <pic:spPr>
                    <a:xfrm>
                      <a:off x="0" y="0"/>
                      <a:ext cx="4427220" cy="1624330"/>
                    </a:xfrm>
                    <a:prstGeom prst="rect">
                      <a:avLst/>
                    </a:prstGeom>
                  </pic:spPr>
                </pic:pic>
              </a:graphicData>
            </a:graphic>
          </wp:inline>
        </w:drawing>
      </w:r>
    </w:p>
    <w:p w14:paraId="2CBA64CB" w14:textId="4C4EC821" w:rsidR="00963944" w:rsidRDefault="00963944" w:rsidP="00963944">
      <w:pPr>
        <w:jc w:val="center"/>
        <w:rPr>
          <w:b/>
          <w:bCs/>
          <w:color w:val="EE0000"/>
          <w:sz w:val="40"/>
          <w:szCs w:val="40"/>
        </w:rPr>
      </w:pPr>
      <w:r>
        <w:rPr>
          <w:b/>
          <w:bCs/>
          <w:color w:val="EE0000"/>
          <w:sz w:val="40"/>
          <w:szCs w:val="40"/>
        </w:rPr>
        <w:t>MYSTERY/PARANORMAL</w:t>
      </w:r>
      <w:r>
        <w:rPr>
          <w:b/>
          <w:bCs/>
          <w:color w:val="EE0000"/>
          <w:sz w:val="40"/>
          <w:szCs w:val="40"/>
        </w:rPr>
        <w:br/>
        <w:t>LOCAL GHOST STORIES</w:t>
      </w:r>
    </w:p>
    <w:p w14:paraId="71D00328" w14:textId="1C679243" w:rsidR="00963944" w:rsidRPr="00963944" w:rsidRDefault="00963944">
      <w:pPr>
        <w:rPr>
          <w:sz w:val="32"/>
          <w:szCs w:val="32"/>
        </w:rPr>
      </w:pPr>
      <w:r w:rsidRPr="00963944">
        <w:rPr>
          <w:b/>
          <w:bCs/>
          <w:sz w:val="32"/>
          <w:szCs w:val="32"/>
        </w:rPr>
        <w:t>Scott will be telling true ghost stories from the Delaware Valley. His tales will be based on the books “Ghosts in the Valley”,  “More Ghosts in the Valley” and “Haunted Villages and Valleys</w:t>
      </w:r>
      <w:r w:rsidR="00C53FAD" w:rsidRPr="00963944">
        <w:rPr>
          <w:b/>
          <w:bCs/>
          <w:sz w:val="32"/>
          <w:szCs w:val="32"/>
        </w:rPr>
        <w:t>.”</w:t>
      </w:r>
      <w:r w:rsidRPr="00963944">
        <w:rPr>
          <w:b/>
          <w:bCs/>
          <w:sz w:val="32"/>
          <w:szCs w:val="32"/>
        </w:rPr>
        <w:t xml:space="preserve"> He will also share his own personal paranormal experiences! </w:t>
      </w:r>
    </w:p>
    <w:p w14:paraId="43BB251F" w14:textId="29E3D9FA" w:rsidR="009111EC" w:rsidRDefault="00963944">
      <w:pPr>
        <w:rPr>
          <w:b/>
          <w:bCs/>
          <w:sz w:val="32"/>
          <w:szCs w:val="32"/>
        </w:rPr>
      </w:pPr>
      <w:r w:rsidRPr="00963944">
        <w:rPr>
          <w:b/>
          <w:bCs/>
          <w:sz w:val="32"/>
          <w:szCs w:val="32"/>
        </w:rPr>
        <w:t xml:space="preserve">SPEAKER </w:t>
      </w:r>
      <w:r w:rsidR="009111EC" w:rsidRPr="00963944">
        <w:rPr>
          <w:b/>
          <w:bCs/>
          <w:sz w:val="32"/>
          <w:szCs w:val="32"/>
        </w:rPr>
        <w:t xml:space="preserve">Scott Randolph has been a Senior Tour Guide for the Ghost Tours of New Hope for the past twenty years. In addition to telling true documented ghost stories about New Hope, he has also done speaking engagements about ghosts in Bucks County, Philadelphia and the surrounding areas. He has even had his OWN spooky encounters! Scott has worked in Radio, Television and Film for over 30 years. He was a radio On-Air Talent for WJJZ Philadelphia, 92.5 XTU Philadelphia, WMGM Atlantic City and WHWH Princeton. In his television career, he directed “Christina Cooks” on PBS for over 10 years and was the director for “Comcast Newsmakers” for 15 years. He produced and directed the </w:t>
      </w:r>
      <w:r w:rsidRPr="00963944">
        <w:rPr>
          <w:b/>
          <w:bCs/>
          <w:sz w:val="32"/>
          <w:szCs w:val="32"/>
        </w:rPr>
        <w:t>Award-Winning</w:t>
      </w:r>
      <w:r w:rsidR="009111EC" w:rsidRPr="00963944">
        <w:rPr>
          <w:b/>
          <w:bCs/>
          <w:sz w:val="32"/>
          <w:szCs w:val="32"/>
        </w:rPr>
        <w:t xml:space="preserve"> documentary “The Battle of The Crooked Billet</w:t>
      </w:r>
      <w:r w:rsidR="00B56153">
        <w:rPr>
          <w:b/>
          <w:bCs/>
          <w:sz w:val="32"/>
          <w:szCs w:val="32"/>
        </w:rPr>
        <w:t>”</w:t>
      </w:r>
      <w:r w:rsidR="009111EC" w:rsidRPr="00963944">
        <w:rPr>
          <w:b/>
          <w:bCs/>
          <w:sz w:val="32"/>
          <w:szCs w:val="32"/>
        </w:rPr>
        <w:t xml:space="preserve"> </w:t>
      </w:r>
      <w:r>
        <w:rPr>
          <w:b/>
          <w:bCs/>
          <w:sz w:val="32"/>
          <w:szCs w:val="32"/>
        </w:rPr>
        <w:t>held at</w:t>
      </w:r>
      <w:r w:rsidR="009111EC" w:rsidRPr="00963944">
        <w:rPr>
          <w:b/>
          <w:bCs/>
          <w:sz w:val="32"/>
          <w:szCs w:val="32"/>
        </w:rPr>
        <w:t xml:space="preserve"> Valley Forge National Par</w:t>
      </w:r>
      <w:r>
        <w:rPr>
          <w:b/>
          <w:bCs/>
          <w:sz w:val="32"/>
          <w:szCs w:val="32"/>
        </w:rPr>
        <w:t>k</w:t>
      </w:r>
      <w:r w:rsidR="009111EC" w:rsidRPr="00963944">
        <w:rPr>
          <w:b/>
          <w:bCs/>
          <w:sz w:val="32"/>
          <w:szCs w:val="32"/>
        </w:rPr>
        <w:t>,</w:t>
      </w:r>
    </w:p>
    <w:p w14:paraId="481DAA3D" w14:textId="66547AB3" w:rsidR="00752099" w:rsidRPr="00752099" w:rsidRDefault="00752099">
      <w:pPr>
        <w:rPr>
          <w:b/>
          <w:bCs/>
          <w:color w:val="EE0000"/>
          <w:sz w:val="32"/>
          <w:szCs w:val="32"/>
        </w:rPr>
      </w:pPr>
      <w:r w:rsidRPr="00752099">
        <w:rPr>
          <w:b/>
          <w:bCs/>
          <w:color w:val="EE0000"/>
          <w:sz w:val="32"/>
          <w:szCs w:val="32"/>
        </w:rPr>
        <w:t>DATE:  October 23, 2026    TIME:   1:30 PM – 3:00 PM</w:t>
      </w:r>
    </w:p>
    <w:p w14:paraId="5266F77E" w14:textId="00D66F1A" w:rsidR="00752099" w:rsidRPr="00752099" w:rsidRDefault="00752099">
      <w:pPr>
        <w:rPr>
          <w:b/>
          <w:bCs/>
          <w:color w:val="EE0000"/>
          <w:sz w:val="32"/>
          <w:szCs w:val="32"/>
        </w:rPr>
      </w:pPr>
      <w:r w:rsidRPr="00752099">
        <w:rPr>
          <w:b/>
          <w:bCs/>
          <w:color w:val="EE0000"/>
          <w:sz w:val="32"/>
          <w:szCs w:val="32"/>
        </w:rPr>
        <w:t>LOCATION: PAC</w:t>
      </w:r>
      <w:r w:rsidRPr="00752099">
        <w:rPr>
          <w:b/>
          <w:bCs/>
          <w:color w:val="EE0000"/>
          <w:sz w:val="32"/>
          <w:szCs w:val="32"/>
        </w:rPr>
        <w:tab/>
      </w:r>
      <w:r w:rsidRPr="00752099">
        <w:rPr>
          <w:b/>
          <w:bCs/>
          <w:color w:val="EE0000"/>
          <w:sz w:val="32"/>
          <w:szCs w:val="32"/>
        </w:rPr>
        <w:tab/>
        <w:t>DOORS CLOSE PROMPTL</w:t>
      </w:r>
      <w:r w:rsidR="005E7187">
        <w:rPr>
          <w:b/>
          <w:bCs/>
          <w:color w:val="EE0000"/>
          <w:sz w:val="32"/>
          <w:szCs w:val="32"/>
        </w:rPr>
        <w:t>Y</w:t>
      </w:r>
      <w:r w:rsidRPr="00752099">
        <w:rPr>
          <w:b/>
          <w:bCs/>
          <w:color w:val="EE0000"/>
          <w:sz w:val="32"/>
          <w:szCs w:val="32"/>
        </w:rPr>
        <w:t xml:space="preserve"> AT 1:30 PM </w:t>
      </w:r>
    </w:p>
    <w:sectPr w:rsidR="00752099" w:rsidRPr="00752099" w:rsidSect="00963944">
      <w:pgSz w:w="12240" w:h="15840"/>
      <w:pgMar w:top="720" w:right="720" w:bottom="720" w:left="720" w:header="720" w:footer="720" w:gutter="0"/>
      <w:pgBorders w:offsetFrom="page">
        <w:top w:val="single" w:sz="48" w:space="24" w:color="C00000"/>
        <w:left w:val="single" w:sz="48" w:space="24" w:color="C00000"/>
        <w:bottom w:val="single" w:sz="48" w:space="24" w:color="C00000"/>
        <w:right w:val="single" w:sz="48" w:space="24" w:color="C00000"/>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11EC"/>
    <w:rsid w:val="00173EBD"/>
    <w:rsid w:val="003E4A73"/>
    <w:rsid w:val="005E7187"/>
    <w:rsid w:val="00752099"/>
    <w:rsid w:val="009111EC"/>
    <w:rsid w:val="00963944"/>
    <w:rsid w:val="00B56153"/>
    <w:rsid w:val="00C53FAD"/>
    <w:rsid w:val="00C80D5D"/>
    <w:rsid w:val="00F27CF8"/>
    <w:rsid w:val="00F403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DDCC71"/>
  <w15:chartTrackingRefBased/>
  <w15:docId w15:val="{CB6E79FA-1441-440F-B935-15499F97A0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111E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111E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111E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111E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111E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111E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111E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111E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111E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11E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111E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111E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111E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111E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111E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111E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111E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111EC"/>
    <w:rPr>
      <w:rFonts w:eastAsiaTheme="majorEastAsia" w:cstheme="majorBidi"/>
      <w:color w:val="272727" w:themeColor="text1" w:themeTint="D8"/>
    </w:rPr>
  </w:style>
  <w:style w:type="paragraph" w:styleId="Title">
    <w:name w:val="Title"/>
    <w:basedOn w:val="Normal"/>
    <w:next w:val="Normal"/>
    <w:link w:val="TitleChar"/>
    <w:uiPriority w:val="10"/>
    <w:qFormat/>
    <w:rsid w:val="009111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111E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111E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111E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111EC"/>
    <w:pPr>
      <w:spacing w:before="160"/>
      <w:jc w:val="center"/>
    </w:pPr>
    <w:rPr>
      <w:i/>
      <w:iCs/>
      <w:color w:val="404040" w:themeColor="text1" w:themeTint="BF"/>
    </w:rPr>
  </w:style>
  <w:style w:type="character" w:customStyle="1" w:styleId="QuoteChar">
    <w:name w:val="Quote Char"/>
    <w:basedOn w:val="DefaultParagraphFont"/>
    <w:link w:val="Quote"/>
    <w:uiPriority w:val="29"/>
    <w:rsid w:val="009111EC"/>
    <w:rPr>
      <w:i/>
      <w:iCs/>
      <w:color w:val="404040" w:themeColor="text1" w:themeTint="BF"/>
    </w:rPr>
  </w:style>
  <w:style w:type="paragraph" w:styleId="ListParagraph">
    <w:name w:val="List Paragraph"/>
    <w:basedOn w:val="Normal"/>
    <w:uiPriority w:val="34"/>
    <w:qFormat/>
    <w:rsid w:val="009111EC"/>
    <w:pPr>
      <w:ind w:left="720"/>
      <w:contextualSpacing/>
    </w:pPr>
  </w:style>
  <w:style w:type="character" w:styleId="IntenseEmphasis">
    <w:name w:val="Intense Emphasis"/>
    <w:basedOn w:val="DefaultParagraphFont"/>
    <w:uiPriority w:val="21"/>
    <w:qFormat/>
    <w:rsid w:val="009111EC"/>
    <w:rPr>
      <w:i/>
      <w:iCs/>
      <w:color w:val="0F4761" w:themeColor="accent1" w:themeShade="BF"/>
    </w:rPr>
  </w:style>
  <w:style w:type="paragraph" w:styleId="IntenseQuote">
    <w:name w:val="Intense Quote"/>
    <w:basedOn w:val="Normal"/>
    <w:next w:val="Normal"/>
    <w:link w:val="IntenseQuoteChar"/>
    <w:uiPriority w:val="30"/>
    <w:qFormat/>
    <w:rsid w:val="009111E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111EC"/>
    <w:rPr>
      <w:i/>
      <w:iCs/>
      <w:color w:val="0F4761" w:themeColor="accent1" w:themeShade="BF"/>
    </w:rPr>
  </w:style>
  <w:style w:type="character" w:styleId="IntenseReference">
    <w:name w:val="Intense Reference"/>
    <w:basedOn w:val="DefaultParagraphFont"/>
    <w:uiPriority w:val="32"/>
    <w:qFormat/>
    <w:rsid w:val="009111E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182</Words>
  <Characters>1042</Characters>
  <Application>Microsoft Office Word</Application>
  <DocSecurity>0</DocSecurity>
  <Lines>8</Lines>
  <Paragraphs>2</Paragraphs>
  <ScaleCrop>false</ScaleCrop>
  <Company/>
  <LinksUpToDate>false</LinksUpToDate>
  <CharactersWithSpaces>1222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Guim</dc:creator>
  <cp:keywords/>
  <dc:description/>
  <cp:lastModifiedBy>Mary Guim</cp:lastModifiedBy>
  <cp:revision>3</cp:revision>
  <cp:lastPrinted>2026-09-21T01:20:00Z</cp:lastPrinted>
  <dcterms:created xsi:type="dcterms:W3CDTF">2026-09-21T01:30:00Z</dcterms:created>
  <dcterms:modified xsi:type="dcterms:W3CDTF">2026-09-21T01:31:00Z</dcterms:modified>
</cp:coreProperties>
</file>